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891A4" w14:textId="77777777" w:rsidR="00D55EE7" w:rsidRDefault="00D55EE7" w:rsidP="00D55EE7">
      <w:pPr>
        <w:spacing w:before="120" w:after="120" w:line="240" w:lineRule="auto"/>
      </w:pPr>
      <w:r w:rsidRPr="00107084">
        <w:rPr>
          <w:rFonts w:cstheme="minorHAnsi"/>
        </w:rPr>
        <w:t>To propose adding a course to one of the eight G.E. Areas</w:t>
      </w:r>
      <w:r>
        <w:t>, select</w:t>
      </w:r>
      <w:r w:rsidRPr="00143396">
        <w:t xml:space="preserve"> the Area Rubric definition, objective, and/or core competency that the course may satisfy.</w:t>
      </w:r>
    </w:p>
    <w:p w14:paraId="2BF7F82D" w14:textId="77777777" w:rsidR="00D55EE7" w:rsidRDefault="00D55EE7" w:rsidP="00D55EE7">
      <w:pPr>
        <w:spacing w:before="120" w:after="120" w:line="240" w:lineRule="auto"/>
        <w:rPr>
          <w:rFonts w:cstheme="minorHAnsi"/>
        </w:rPr>
      </w:pPr>
      <w:r w:rsidRPr="00152324">
        <w:rPr>
          <w:rFonts w:cstheme="minorHAnsi"/>
        </w:rPr>
        <w:t>If the Area Rubri</w:t>
      </w:r>
      <w:r>
        <w:rPr>
          <w:rFonts w:cstheme="minorHAnsi"/>
        </w:rPr>
        <w:t>c</w:t>
      </w:r>
      <w:r w:rsidRPr="00152324">
        <w:rPr>
          <w:rFonts w:cstheme="minorHAnsi"/>
        </w:rPr>
        <w:t xml:space="preserve"> requires that a course satisf</w:t>
      </w:r>
      <w:r>
        <w:rPr>
          <w:rFonts w:cstheme="minorHAnsi"/>
        </w:rPr>
        <w:t>y</w:t>
      </w:r>
      <w:r w:rsidRPr="00152324">
        <w:rPr>
          <w:rFonts w:cstheme="minorHAnsi"/>
        </w:rPr>
        <w:t xml:space="preserve"> three or more objectives, the proposer is not required to provide rationale beyond the minimum established in the rubric</w:t>
      </w:r>
      <w:r>
        <w:rPr>
          <w:rFonts w:cstheme="minorHAnsi"/>
        </w:rPr>
        <w:t>.</w:t>
      </w:r>
    </w:p>
    <w:p w14:paraId="62F8A7A5" w14:textId="77777777" w:rsidR="00D55EE7" w:rsidRDefault="00D55EE7" w:rsidP="00D55EE7">
      <w:pPr>
        <w:spacing w:before="120" w:after="120" w:line="240" w:lineRule="auto"/>
        <w:rPr>
          <w:rFonts w:cstheme="minorHAnsi"/>
        </w:rPr>
      </w:pPr>
      <w:r>
        <w:rPr>
          <w:rFonts w:cstheme="minorHAnsi"/>
        </w:rPr>
        <w:t>The proposer should list the SLO(s), Objective(s), Topics(s) and Assignment(s) that address(es) the proposed Area Rubric item and provide a Rationale Summary.</w:t>
      </w:r>
    </w:p>
    <w:p w14:paraId="1BA797AF" w14:textId="77777777" w:rsidR="00D55EE7" w:rsidRDefault="00D55EE7" w:rsidP="00426A16">
      <w:pPr>
        <w:spacing w:before="120" w:after="120" w:line="240" w:lineRule="auto"/>
        <w:rPr>
          <w:b/>
          <w:bCs/>
        </w:rPr>
      </w:pPr>
    </w:p>
    <w:p w14:paraId="7C598312" w14:textId="5088656B" w:rsidR="00426A16" w:rsidRPr="00E30412" w:rsidRDefault="00426A16" w:rsidP="00426A16">
      <w:pPr>
        <w:spacing w:before="120" w:after="120" w:line="240" w:lineRule="auto"/>
        <w:rPr>
          <w:b/>
          <w:bCs/>
        </w:rPr>
      </w:pPr>
      <w:r w:rsidRPr="00E30412">
        <w:rPr>
          <w:b/>
          <w:bCs/>
        </w:rPr>
        <w:t>Area 3: Arts and Humanities</w:t>
      </w:r>
    </w:p>
    <w:p w14:paraId="110631C5" w14:textId="77777777" w:rsidR="00426A16" w:rsidRPr="00696E92" w:rsidRDefault="00426A16" w:rsidP="00426A16">
      <w:pPr>
        <w:spacing w:before="120" w:after="120" w:line="240" w:lineRule="auto"/>
      </w:pPr>
      <w:r w:rsidRPr="00696E92">
        <w:t xml:space="preserve">Courses in the humanities study the cultural activities and artistic expressions of human beings. Such courses develop students’ awareness of how people throughout the ages and in different cultures respond to themselves and the world around them in artistic and cultural creation and develop students’ aesthetic understandings and abilities to make value judgments. Courses fulfilling this requirement may include introductory or integrative baccalaureate-level courses in the visual and performing arts, art history, modern or foreign languages, literature, philosophy, religion, and related disciplines (Title 5). </w:t>
      </w:r>
    </w:p>
    <w:p w14:paraId="35B01015" w14:textId="77777777" w:rsidR="00426A16" w:rsidRPr="00696E92" w:rsidRDefault="00426A16" w:rsidP="00426A16">
      <w:pPr>
        <w:spacing w:before="120" w:after="120" w:line="240" w:lineRule="auto"/>
      </w:pPr>
      <w:r w:rsidRPr="00696E92">
        <w:t xml:space="preserve">After successfully completing a course in this category, students will be able to: </w:t>
      </w:r>
    </w:p>
    <w:p w14:paraId="3E65D457" w14:textId="6D9143A2" w:rsidR="00426A16" w:rsidRPr="007949E0" w:rsidRDefault="00F03026" w:rsidP="00426A16">
      <w:pPr>
        <w:spacing w:before="120" w:after="120" w:line="240" w:lineRule="auto"/>
        <w:rPr>
          <w:b/>
          <w:bCs/>
        </w:rPr>
      </w:pPr>
      <w:sdt>
        <w:sdtPr>
          <w:id w:val="570314115"/>
          <w14:checkbox>
            <w14:checked w14:val="0"/>
            <w14:checkedState w14:val="2612" w14:font="MS Gothic"/>
            <w14:uncheckedState w14:val="2610" w14:font="MS Gothic"/>
          </w14:checkbox>
        </w:sdtPr>
        <w:sdtContent>
          <w:r>
            <w:rPr>
              <w:rFonts w:ascii="MS Gothic" w:eastAsia="MS Gothic" w:hAnsi="MS Gothic" w:hint="eastAsia"/>
            </w:rPr>
            <w:t>☐</w:t>
          </w:r>
        </w:sdtContent>
      </w:sdt>
      <w:r w:rsidRPr="00530691">
        <w:rPr>
          <w:b/>
          <w:bCs/>
        </w:rPr>
        <w:t xml:space="preserve"> </w:t>
      </w:r>
      <w:r w:rsidR="00426A16" w:rsidRPr="007949E0">
        <w:rPr>
          <w:b/>
          <w:bCs/>
        </w:rPr>
        <w:t xml:space="preserve">identify the aesthetic and/or cultural value of great works of the human intellect and imagination; </w:t>
      </w:r>
    </w:p>
    <w:p w14:paraId="234C772C" w14:textId="77777777" w:rsidR="007949E0" w:rsidRPr="00097F27" w:rsidRDefault="007949E0" w:rsidP="007949E0">
      <w:pPr>
        <w:spacing w:before="120" w:after="120" w:line="240" w:lineRule="auto"/>
      </w:pPr>
      <w:r w:rsidRPr="00097F27">
        <w:t>List the course SLO(s) that address(es) the proposed Area Rubric item:</w:t>
      </w:r>
    </w:p>
    <w:sdt>
      <w:sdtPr>
        <w:id w:val="-578744239"/>
        <w:placeholder>
          <w:docPart w:val="26D0E25116F2437DA34D72826E59B83A"/>
        </w:placeholder>
        <w:showingPlcHdr/>
      </w:sdtPr>
      <w:sdtContent>
        <w:p w14:paraId="4784A016" w14:textId="77777777" w:rsidR="007949E0" w:rsidRPr="00097F27" w:rsidRDefault="007949E0" w:rsidP="007949E0">
          <w:pPr>
            <w:spacing w:before="120" w:after="120" w:line="240" w:lineRule="auto"/>
          </w:pPr>
          <w:r w:rsidRPr="00097F27">
            <w:rPr>
              <w:rStyle w:val="PlaceholderText"/>
            </w:rPr>
            <w:t>Click or tap here to enter text.</w:t>
          </w:r>
        </w:p>
      </w:sdtContent>
    </w:sdt>
    <w:p w14:paraId="45FE424F" w14:textId="77777777" w:rsidR="007949E0" w:rsidRPr="00097F27" w:rsidRDefault="007949E0" w:rsidP="007949E0">
      <w:pPr>
        <w:spacing w:before="120" w:after="120" w:line="240" w:lineRule="auto"/>
      </w:pPr>
      <w:r w:rsidRPr="00097F27">
        <w:t>List the course Objective(s) that address(es) the proposed Area Rubric item:</w:t>
      </w:r>
    </w:p>
    <w:sdt>
      <w:sdtPr>
        <w:id w:val="1084028382"/>
        <w:placeholder>
          <w:docPart w:val="26D0E25116F2437DA34D72826E59B83A"/>
        </w:placeholder>
        <w:showingPlcHdr/>
      </w:sdtPr>
      <w:sdtContent>
        <w:p w14:paraId="4642B421" w14:textId="77777777" w:rsidR="007949E0" w:rsidRPr="00097F27" w:rsidRDefault="007949E0" w:rsidP="007949E0">
          <w:pPr>
            <w:spacing w:before="120" w:after="120" w:line="240" w:lineRule="auto"/>
          </w:pPr>
          <w:r w:rsidRPr="00097F27">
            <w:rPr>
              <w:rStyle w:val="PlaceholderText"/>
            </w:rPr>
            <w:t>Click or tap here to enter text.</w:t>
          </w:r>
        </w:p>
      </w:sdtContent>
    </w:sdt>
    <w:p w14:paraId="08053141" w14:textId="77777777" w:rsidR="007949E0" w:rsidRPr="00097F27" w:rsidRDefault="007949E0" w:rsidP="007949E0">
      <w:pPr>
        <w:spacing w:before="120" w:after="120" w:line="240" w:lineRule="auto"/>
      </w:pPr>
      <w:r w:rsidRPr="00097F27">
        <w:t>List the course Topic(s) that address(es) the proposed Area Rubric item:</w:t>
      </w:r>
    </w:p>
    <w:sdt>
      <w:sdtPr>
        <w:id w:val="-982928700"/>
        <w:placeholder>
          <w:docPart w:val="26D0E25116F2437DA34D72826E59B83A"/>
        </w:placeholder>
        <w:showingPlcHdr/>
      </w:sdtPr>
      <w:sdtContent>
        <w:p w14:paraId="4A3F473B" w14:textId="77777777" w:rsidR="007949E0" w:rsidRPr="00097F27" w:rsidRDefault="007949E0" w:rsidP="007949E0">
          <w:pPr>
            <w:spacing w:before="120" w:after="120" w:line="240" w:lineRule="auto"/>
          </w:pPr>
          <w:r w:rsidRPr="00097F27">
            <w:rPr>
              <w:rStyle w:val="PlaceholderText"/>
            </w:rPr>
            <w:t>Click or tap here to enter text.</w:t>
          </w:r>
        </w:p>
      </w:sdtContent>
    </w:sdt>
    <w:p w14:paraId="789C7A3F" w14:textId="77777777" w:rsidR="007949E0" w:rsidRPr="00097F27" w:rsidRDefault="007949E0" w:rsidP="007949E0">
      <w:pPr>
        <w:spacing w:before="120" w:after="120" w:line="240" w:lineRule="auto"/>
      </w:pPr>
      <w:r w:rsidRPr="00097F27">
        <w:t>List the Assignment(s) that address(es) the proposed Area Rubric item:</w:t>
      </w:r>
    </w:p>
    <w:sdt>
      <w:sdtPr>
        <w:id w:val="2023901995"/>
        <w:placeholder>
          <w:docPart w:val="26D0E25116F2437DA34D72826E59B83A"/>
        </w:placeholder>
        <w:showingPlcHdr/>
      </w:sdtPr>
      <w:sdtContent>
        <w:p w14:paraId="260ABE98" w14:textId="77777777" w:rsidR="007949E0" w:rsidRPr="00097F27" w:rsidRDefault="007949E0" w:rsidP="007949E0">
          <w:pPr>
            <w:spacing w:before="120" w:after="120" w:line="240" w:lineRule="auto"/>
          </w:pPr>
          <w:r w:rsidRPr="00097F27">
            <w:rPr>
              <w:rStyle w:val="PlaceholderText"/>
            </w:rPr>
            <w:t>Click or tap here to enter text.</w:t>
          </w:r>
        </w:p>
      </w:sdtContent>
    </w:sdt>
    <w:p w14:paraId="2ED0C238" w14:textId="77777777" w:rsidR="00F03026" w:rsidRPr="00696E92" w:rsidRDefault="00F03026" w:rsidP="00426A16">
      <w:pPr>
        <w:spacing w:before="120" w:after="120" w:line="240" w:lineRule="auto"/>
      </w:pPr>
    </w:p>
    <w:p w14:paraId="638FD7DC" w14:textId="4B43FE87" w:rsidR="00426A16" w:rsidRPr="007949E0" w:rsidRDefault="00F03026" w:rsidP="00426A16">
      <w:pPr>
        <w:spacing w:before="120" w:after="120" w:line="240" w:lineRule="auto"/>
        <w:rPr>
          <w:b/>
          <w:bCs/>
        </w:rPr>
      </w:pPr>
      <w:sdt>
        <w:sdtPr>
          <w:id w:val="2142068297"/>
          <w14:checkbox>
            <w14:checked w14:val="0"/>
            <w14:checkedState w14:val="2612" w14:font="MS Gothic"/>
            <w14:uncheckedState w14:val="2610" w14:font="MS Gothic"/>
          </w14:checkbox>
        </w:sdtPr>
        <w:sdtContent>
          <w:r>
            <w:rPr>
              <w:rFonts w:ascii="MS Gothic" w:eastAsia="MS Gothic" w:hAnsi="MS Gothic" w:hint="eastAsia"/>
            </w:rPr>
            <w:t>☐</w:t>
          </w:r>
        </w:sdtContent>
      </w:sdt>
      <w:r w:rsidRPr="00530691">
        <w:rPr>
          <w:b/>
          <w:bCs/>
        </w:rPr>
        <w:t xml:space="preserve"> </w:t>
      </w:r>
      <w:r w:rsidR="00426A16" w:rsidRPr="007949E0">
        <w:rPr>
          <w:b/>
          <w:bCs/>
        </w:rPr>
        <w:t xml:space="preserve">analyze and interpret great works of the human intellect and imagination; and </w:t>
      </w:r>
    </w:p>
    <w:p w14:paraId="2085C5C1" w14:textId="77777777" w:rsidR="007949E0" w:rsidRPr="00097F27" w:rsidRDefault="007949E0" w:rsidP="007949E0">
      <w:pPr>
        <w:spacing w:before="120" w:after="120" w:line="240" w:lineRule="auto"/>
      </w:pPr>
      <w:r w:rsidRPr="00097F27">
        <w:t>List the course SLO(s) that address(es) the proposed Area Rubric item:</w:t>
      </w:r>
    </w:p>
    <w:sdt>
      <w:sdtPr>
        <w:id w:val="-560021587"/>
        <w:placeholder>
          <w:docPart w:val="1B5257A9948B4DCBA331955E027693CE"/>
        </w:placeholder>
        <w:showingPlcHdr/>
      </w:sdtPr>
      <w:sdtContent>
        <w:p w14:paraId="47004472" w14:textId="77777777" w:rsidR="007949E0" w:rsidRPr="00097F27" w:rsidRDefault="007949E0" w:rsidP="007949E0">
          <w:pPr>
            <w:spacing w:before="120" w:after="120" w:line="240" w:lineRule="auto"/>
          </w:pPr>
          <w:r w:rsidRPr="00097F27">
            <w:rPr>
              <w:rStyle w:val="PlaceholderText"/>
            </w:rPr>
            <w:t>Click or tap here to enter text.</w:t>
          </w:r>
        </w:p>
      </w:sdtContent>
    </w:sdt>
    <w:p w14:paraId="704EA041" w14:textId="77777777" w:rsidR="007949E0" w:rsidRPr="00097F27" w:rsidRDefault="007949E0" w:rsidP="007949E0">
      <w:pPr>
        <w:spacing w:before="120" w:after="120" w:line="240" w:lineRule="auto"/>
      </w:pPr>
      <w:r w:rsidRPr="00097F27">
        <w:t>List the course Objective(s) that address(es) the proposed Area Rubric item:</w:t>
      </w:r>
    </w:p>
    <w:sdt>
      <w:sdtPr>
        <w:id w:val="-1065260999"/>
        <w:placeholder>
          <w:docPart w:val="1B5257A9948B4DCBA331955E027693CE"/>
        </w:placeholder>
        <w:showingPlcHdr/>
      </w:sdtPr>
      <w:sdtContent>
        <w:p w14:paraId="1366CB76" w14:textId="77777777" w:rsidR="007949E0" w:rsidRPr="00097F27" w:rsidRDefault="007949E0" w:rsidP="007949E0">
          <w:pPr>
            <w:spacing w:before="120" w:after="120" w:line="240" w:lineRule="auto"/>
          </w:pPr>
          <w:r w:rsidRPr="00097F27">
            <w:rPr>
              <w:rStyle w:val="PlaceholderText"/>
            </w:rPr>
            <w:t>Click or tap here to enter text.</w:t>
          </w:r>
        </w:p>
      </w:sdtContent>
    </w:sdt>
    <w:p w14:paraId="69982C6E" w14:textId="77777777" w:rsidR="007949E0" w:rsidRPr="00097F27" w:rsidRDefault="007949E0" w:rsidP="007949E0">
      <w:pPr>
        <w:spacing w:before="120" w:after="120" w:line="240" w:lineRule="auto"/>
      </w:pPr>
      <w:r w:rsidRPr="00097F27">
        <w:t>List the course Topic(s) that address(es) the proposed Area Rubric item:</w:t>
      </w:r>
    </w:p>
    <w:sdt>
      <w:sdtPr>
        <w:id w:val="-1202009757"/>
        <w:placeholder>
          <w:docPart w:val="1B5257A9948B4DCBA331955E027693CE"/>
        </w:placeholder>
        <w:showingPlcHdr/>
      </w:sdtPr>
      <w:sdtContent>
        <w:p w14:paraId="0DED6B81" w14:textId="77777777" w:rsidR="007949E0" w:rsidRPr="00097F27" w:rsidRDefault="007949E0" w:rsidP="007949E0">
          <w:pPr>
            <w:spacing w:before="120" w:after="120" w:line="240" w:lineRule="auto"/>
          </w:pPr>
          <w:r w:rsidRPr="00097F27">
            <w:rPr>
              <w:rStyle w:val="PlaceholderText"/>
            </w:rPr>
            <w:t>Click or tap here to enter text.</w:t>
          </w:r>
        </w:p>
      </w:sdtContent>
    </w:sdt>
    <w:p w14:paraId="6841EAC9" w14:textId="77777777" w:rsidR="007949E0" w:rsidRPr="00097F27" w:rsidRDefault="007949E0" w:rsidP="007949E0">
      <w:pPr>
        <w:spacing w:before="120" w:after="120" w:line="240" w:lineRule="auto"/>
      </w:pPr>
      <w:r w:rsidRPr="00097F27">
        <w:t>List the Assignment(s) that address(es) the proposed Area Rubric item:</w:t>
      </w:r>
    </w:p>
    <w:sdt>
      <w:sdtPr>
        <w:id w:val="814531809"/>
        <w:placeholder>
          <w:docPart w:val="1B5257A9948B4DCBA331955E027693CE"/>
        </w:placeholder>
        <w:showingPlcHdr/>
      </w:sdtPr>
      <w:sdtContent>
        <w:p w14:paraId="43D90054" w14:textId="77777777" w:rsidR="007949E0" w:rsidRPr="00097F27" w:rsidRDefault="007949E0" w:rsidP="007949E0">
          <w:pPr>
            <w:spacing w:before="120" w:after="120" w:line="240" w:lineRule="auto"/>
          </w:pPr>
          <w:r w:rsidRPr="00097F27">
            <w:rPr>
              <w:rStyle w:val="PlaceholderText"/>
            </w:rPr>
            <w:t>Click or tap here to enter text.</w:t>
          </w:r>
        </w:p>
      </w:sdtContent>
    </w:sdt>
    <w:p w14:paraId="6969D567" w14:textId="77777777" w:rsidR="00F03026" w:rsidRPr="00696E92" w:rsidRDefault="00F03026" w:rsidP="00426A16">
      <w:pPr>
        <w:spacing w:before="120" w:after="120" w:line="240" w:lineRule="auto"/>
      </w:pPr>
    </w:p>
    <w:p w14:paraId="2058ECFD" w14:textId="4DD72DC3" w:rsidR="00426A16" w:rsidRPr="007949E0" w:rsidRDefault="00F03026" w:rsidP="00426A16">
      <w:pPr>
        <w:spacing w:before="120" w:after="120" w:line="240" w:lineRule="auto"/>
        <w:rPr>
          <w:b/>
          <w:bCs/>
        </w:rPr>
      </w:pPr>
      <w:sdt>
        <w:sdtPr>
          <w:id w:val="-1871597393"/>
          <w14:checkbox>
            <w14:checked w14:val="0"/>
            <w14:checkedState w14:val="2612" w14:font="MS Gothic"/>
            <w14:uncheckedState w14:val="2610" w14:font="MS Gothic"/>
          </w14:checkbox>
        </w:sdtPr>
        <w:sdtContent>
          <w:r>
            <w:rPr>
              <w:rFonts w:ascii="MS Gothic" w:eastAsia="MS Gothic" w:hAnsi="MS Gothic" w:hint="eastAsia"/>
            </w:rPr>
            <w:t>☐</w:t>
          </w:r>
        </w:sdtContent>
      </w:sdt>
      <w:r w:rsidR="00426A16">
        <w:t xml:space="preserve"> </w:t>
      </w:r>
      <w:r w:rsidR="00426A16" w:rsidRPr="007949E0">
        <w:rPr>
          <w:b/>
          <w:bCs/>
        </w:rPr>
        <w:t xml:space="preserve">identify and analyze how culture both informs and responds to works of the human intellect and imagination. </w:t>
      </w:r>
    </w:p>
    <w:p w14:paraId="4AFEC920" w14:textId="77777777" w:rsidR="007949E0" w:rsidRPr="00097F27" w:rsidRDefault="007949E0" w:rsidP="007949E0">
      <w:pPr>
        <w:spacing w:before="120" w:after="120" w:line="240" w:lineRule="auto"/>
      </w:pPr>
      <w:r w:rsidRPr="00097F27">
        <w:t>List the course SLO(s) that address(es) the proposed Area Rubric item:</w:t>
      </w:r>
    </w:p>
    <w:sdt>
      <w:sdtPr>
        <w:id w:val="-1219822144"/>
        <w:placeholder>
          <w:docPart w:val="8F70795D366544B8BB053992505797A7"/>
        </w:placeholder>
        <w:showingPlcHdr/>
      </w:sdtPr>
      <w:sdtContent>
        <w:p w14:paraId="2B769D6E" w14:textId="77777777" w:rsidR="007949E0" w:rsidRPr="00097F27" w:rsidRDefault="007949E0" w:rsidP="007949E0">
          <w:pPr>
            <w:spacing w:before="120" w:after="120" w:line="240" w:lineRule="auto"/>
          </w:pPr>
          <w:r w:rsidRPr="00097F27">
            <w:rPr>
              <w:rStyle w:val="PlaceholderText"/>
            </w:rPr>
            <w:t>Click or tap here to enter text.</w:t>
          </w:r>
        </w:p>
      </w:sdtContent>
    </w:sdt>
    <w:p w14:paraId="00823F69" w14:textId="77777777" w:rsidR="007949E0" w:rsidRPr="00097F27" w:rsidRDefault="007949E0" w:rsidP="007949E0">
      <w:pPr>
        <w:spacing w:before="120" w:after="120" w:line="240" w:lineRule="auto"/>
      </w:pPr>
      <w:r w:rsidRPr="00097F27">
        <w:t>List the course Objective(s) that address(es) the proposed Area Rubric item:</w:t>
      </w:r>
    </w:p>
    <w:sdt>
      <w:sdtPr>
        <w:id w:val="367032476"/>
        <w:placeholder>
          <w:docPart w:val="8F70795D366544B8BB053992505797A7"/>
        </w:placeholder>
        <w:showingPlcHdr/>
      </w:sdtPr>
      <w:sdtContent>
        <w:p w14:paraId="1FC74656" w14:textId="77777777" w:rsidR="007949E0" w:rsidRPr="00097F27" w:rsidRDefault="007949E0" w:rsidP="007949E0">
          <w:pPr>
            <w:spacing w:before="120" w:after="120" w:line="240" w:lineRule="auto"/>
          </w:pPr>
          <w:r w:rsidRPr="00097F27">
            <w:rPr>
              <w:rStyle w:val="PlaceholderText"/>
            </w:rPr>
            <w:t>Click or tap here to enter text.</w:t>
          </w:r>
        </w:p>
      </w:sdtContent>
    </w:sdt>
    <w:p w14:paraId="3AE204A5" w14:textId="77777777" w:rsidR="007949E0" w:rsidRPr="00097F27" w:rsidRDefault="007949E0" w:rsidP="007949E0">
      <w:pPr>
        <w:spacing w:before="120" w:after="120" w:line="240" w:lineRule="auto"/>
      </w:pPr>
      <w:r w:rsidRPr="00097F27">
        <w:t>List the course Topic(s) that address(es) the proposed Area Rubric item:</w:t>
      </w:r>
    </w:p>
    <w:sdt>
      <w:sdtPr>
        <w:id w:val="1112861800"/>
        <w:placeholder>
          <w:docPart w:val="8F70795D366544B8BB053992505797A7"/>
        </w:placeholder>
        <w:showingPlcHdr/>
      </w:sdtPr>
      <w:sdtContent>
        <w:p w14:paraId="0BD90426" w14:textId="77777777" w:rsidR="007949E0" w:rsidRPr="00097F27" w:rsidRDefault="007949E0" w:rsidP="007949E0">
          <w:pPr>
            <w:spacing w:before="120" w:after="120" w:line="240" w:lineRule="auto"/>
          </w:pPr>
          <w:r w:rsidRPr="00097F27">
            <w:rPr>
              <w:rStyle w:val="PlaceholderText"/>
            </w:rPr>
            <w:t>Click or tap here to enter text.</w:t>
          </w:r>
        </w:p>
      </w:sdtContent>
    </w:sdt>
    <w:p w14:paraId="1F80EBA4" w14:textId="77777777" w:rsidR="007949E0" w:rsidRPr="00097F27" w:rsidRDefault="007949E0" w:rsidP="007949E0">
      <w:pPr>
        <w:spacing w:before="120" w:after="120" w:line="240" w:lineRule="auto"/>
      </w:pPr>
      <w:r w:rsidRPr="00097F27">
        <w:t>List the Assignment(s) that address(es) the proposed Area Rubric item:</w:t>
      </w:r>
    </w:p>
    <w:sdt>
      <w:sdtPr>
        <w:id w:val="-1086614211"/>
        <w:placeholder>
          <w:docPart w:val="8F70795D366544B8BB053992505797A7"/>
        </w:placeholder>
        <w:showingPlcHdr/>
      </w:sdtPr>
      <w:sdtContent>
        <w:p w14:paraId="2FDCB125" w14:textId="77777777" w:rsidR="007949E0" w:rsidRPr="00097F27" w:rsidRDefault="007949E0" w:rsidP="007949E0">
          <w:pPr>
            <w:spacing w:before="120" w:after="120" w:line="240" w:lineRule="auto"/>
          </w:pPr>
          <w:r w:rsidRPr="00097F27">
            <w:rPr>
              <w:rStyle w:val="PlaceholderText"/>
            </w:rPr>
            <w:t>Click or tap here to enter text.</w:t>
          </w:r>
        </w:p>
      </w:sdtContent>
    </w:sdt>
    <w:p w14:paraId="595DC91A" w14:textId="77777777" w:rsidR="00F03026" w:rsidRPr="00696E92" w:rsidRDefault="00F03026" w:rsidP="00426A16">
      <w:pPr>
        <w:spacing w:before="120" w:after="120" w:line="240" w:lineRule="auto"/>
      </w:pPr>
    </w:p>
    <w:p w14:paraId="0E886621" w14:textId="77777777" w:rsidR="00426A16" w:rsidRDefault="00426A16" w:rsidP="00426A16">
      <w:pPr>
        <w:spacing w:before="120" w:after="120" w:line="240" w:lineRule="auto"/>
      </w:pPr>
      <w:r w:rsidRPr="00696E92">
        <w:t>Since language acquisition is a door to understanding the arts and humanities of other cultures, students who acquire second language skills also fulfill the Area 3 requirement.</w:t>
      </w:r>
    </w:p>
    <w:p w14:paraId="4CD98752" w14:textId="77777777" w:rsidR="00F03026" w:rsidRDefault="00F03026" w:rsidP="00426A16">
      <w:pPr>
        <w:spacing w:before="120" w:after="120" w:line="240" w:lineRule="auto"/>
      </w:pPr>
    </w:p>
    <w:p w14:paraId="6B6DD7C0" w14:textId="77777777" w:rsidR="00426A16" w:rsidRPr="007949E0" w:rsidRDefault="00426A16" w:rsidP="00426A16">
      <w:pPr>
        <w:spacing w:before="120" w:after="120" w:line="240" w:lineRule="auto"/>
        <w:rPr>
          <w:rFonts w:cstheme="minorHAnsi"/>
          <w:b/>
          <w:bCs/>
        </w:rPr>
      </w:pPr>
      <w:r w:rsidRPr="007949E0">
        <w:rPr>
          <w:rFonts w:cstheme="minorHAnsi"/>
          <w:b/>
          <w:bCs/>
        </w:rPr>
        <w:t xml:space="preserve">Rationale Summary: </w:t>
      </w:r>
    </w:p>
    <w:p w14:paraId="6FFACD2B" w14:textId="77777777" w:rsidR="00426A16" w:rsidRDefault="00426A16" w:rsidP="00426A16">
      <w:pPr>
        <w:spacing w:before="120" w:after="120" w:line="240" w:lineRule="auto"/>
        <w:rPr>
          <w:rFonts w:cstheme="minorHAnsi"/>
        </w:rPr>
      </w:pPr>
      <w:r w:rsidRPr="00152324">
        <w:rPr>
          <w:rFonts w:cstheme="minorHAnsi"/>
        </w:rPr>
        <w:t>Since the link between the relevant content identified in a COR and an Area Rubric item (definition, objective, or core competency) may not be clear and obvious to a faculty member outside one’s discipline, please include a brief written explanation or summary how the listed COR items overall may address the Area Rubric definition, objective, or core competency item in the rubric.</w:t>
      </w:r>
    </w:p>
    <w:p w14:paraId="154908FF" w14:textId="77777777" w:rsidR="00DA5358" w:rsidRDefault="00DA5358"/>
    <w:sectPr w:rsidR="00DA53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A16"/>
    <w:rsid w:val="00426A16"/>
    <w:rsid w:val="007949E0"/>
    <w:rsid w:val="00D55EE7"/>
    <w:rsid w:val="00DA5358"/>
    <w:rsid w:val="00F03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D449E"/>
  <w15:chartTrackingRefBased/>
  <w15:docId w15:val="{B0DC34BA-9C1A-40C9-9BD0-4DB98198C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A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49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D0E25116F2437DA34D72826E59B83A"/>
        <w:category>
          <w:name w:val="General"/>
          <w:gallery w:val="placeholder"/>
        </w:category>
        <w:types>
          <w:type w:val="bbPlcHdr"/>
        </w:types>
        <w:behaviors>
          <w:behavior w:val="content"/>
        </w:behaviors>
        <w:guid w:val="{8B0FDFCF-CDE3-4E20-9715-27C275009663}"/>
      </w:docPartPr>
      <w:docPartBody>
        <w:p w:rsidR="00000000" w:rsidRDefault="00DE68ED" w:rsidP="00DE68ED">
          <w:pPr>
            <w:pStyle w:val="26D0E25116F2437DA34D72826E59B83A"/>
          </w:pPr>
          <w:r w:rsidRPr="006167CC">
            <w:rPr>
              <w:rStyle w:val="PlaceholderText"/>
            </w:rPr>
            <w:t>Click or tap here to enter text.</w:t>
          </w:r>
        </w:p>
      </w:docPartBody>
    </w:docPart>
    <w:docPart>
      <w:docPartPr>
        <w:name w:val="1B5257A9948B4DCBA331955E027693CE"/>
        <w:category>
          <w:name w:val="General"/>
          <w:gallery w:val="placeholder"/>
        </w:category>
        <w:types>
          <w:type w:val="bbPlcHdr"/>
        </w:types>
        <w:behaviors>
          <w:behavior w:val="content"/>
        </w:behaviors>
        <w:guid w:val="{405FA361-0FB9-4F62-95B4-2962D86B83C0}"/>
      </w:docPartPr>
      <w:docPartBody>
        <w:p w:rsidR="00000000" w:rsidRDefault="00DE68ED" w:rsidP="00DE68ED">
          <w:pPr>
            <w:pStyle w:val="1B5257A9948B4DCBA331955E027693CE"/>
          </w:pPr>
          <w:r w:rsidRPr="006167CC">
            <w:rPr>
              <w:rStyle w:val="PlaceholderText"/>
            </w:rPr>
            <w:t>Click or tap here to enter text.</w:t>
          </w:r>
        </w:p>
      </w:docPartBody>
    </w:docPart>
    <w:docPart>
      <w:docPartPr>
        <w:name w:val="8F70795D366544B8BB053992505797A7"/>
        <w:category>
          <w:name w:val="General"/>
          <w:gallery w:val="placeholder"/>
        </w:category>
        <w:types>
          <w:type w:val="bbPlcHdr"/>
        </w:types>
        <w:behaviors>
          <w:behavior w:val="content"/>
        </w:behaviors>
        <w:guid w:val="{22D68970-1014-4C24-82ED-276FFF8A8732}"/>
      </w:docPartPr>
      <w:docPartBody>
        <w:p w:rsidR="00000000" w:rsidRDefault="00DE68ED" w:rsidP="00DE68ED">
          <w:pPr>
            <w:pStyle w:val="8F70795D366544B8BB053992505797A7"/>
          </w:pPr>
          <w:r w:rsidRPr="006167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8ED"/>
    <w:rsid w:val="000A72CB"/>
    <w:rsid w:val="00DE6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68ED"/>
    <w:rPr>
      <w:color w:val="808080"/>
    </w:rPr>
  </w:style>
  <w:style w:type="paragraph" w:customStyle="1" w:styleId="26D0E25116F2437DA34D72826E59B83A">
    <w:name w:val="26D0E25116F2437DA34D72826E59B83A"/>
    <w:rsid w:val="00DE68ED"/>
  </w:style>
  <w:style w:type="paragraph" w:customStyle="1" w:styleId="1B5257A9948B4DCBA331955E027693CE">
    <w:name w:val="1B5257A9948B4DCBA331955E027693CE"/>
    <w:rsid w:val="00DE68ED"/>
  </w:style>
  <w:style w:type="paragraph" w:customStyle="1" w:styleId="8F70795D366544B8BB053992505797A7">
    <w:name w:val="8F70795D366544B8BB053992505797A7"/>
    <w:rsid w:val="00DE68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2896</Characters>
  <Application>Microsoft Office Word</Application>
  <DocSecurity>0</DocSecurity>
  <Lines>24</Lines>
  <Paragraphs>6</Paragraphs>
  <ScaleCrop>false</ScaleCrop>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Fiscalini</dc:creator>
  <cp:keywords/>
  <dc:description/>
  <cp:lastModifiedBy>Monica Fiscalini</cp:lastModifiedBy>
  <cp:revision>4</cp:revision>
  <dcterms:created xsi:type="dcterms:W3CDTF">2025-07-01T21:00:00Z</dcterms:created>
  <dcterms:modified xsi:type="dcterms:W3CDTF">2025-07-01T21:02:00Z</dcterms:modified>
</cp:coreProperties>
</file>